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media/image3.png" ContentType="image/png"/>
  <Override PartName="/word/media/image4.png" ContentType="image/png"/>
  <Override PartName="/word/media/image5.wmf" ContentType="image/x-wmf"/>
  <Override PartName="/word/embeddings/oleObject1.bin" ContentType="application/vnd.openxmlformats-officedocument.oleObjec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511810</wp:posOffset>
            </wp:positionH>
            <wp:positionV relativeFrom="paragraph">
              <wp:posOffset>-635</wp:posOffset>
            </wp:positionV>
            <wp:extent cx="951865" cy="734060"/>
            <wp:effectExtent l="0" t="0" r="0" b="0"/>
            <wp:wrapNone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1983740</wp:posOffset>
            </wp:positionH>
            <wp:positionV relativeFrom="paragraph">
              <wp:posOffset>-31750</wp:posOffset>
            </wp:positionV>
            <wp:extent cx="930910" cy="930910"/>
            <wp:effectExtent l="0" t="0" r="0" b="0"/>
            <wp:wrapTight wrapText="bothSides">
              <wp:wrapPolygon edited="0">
                <wp:start x="-20" y="0"/>
                <wp:lineTo x="-20" y="21419"/>
                <wp:lineTo x="21423" y="21419"/>
                <wp:lineTo x="21423" y="0"/>
                <wp:lineTo x="-20" y="0"/>
              </wp:wrapPolygon>
            </wp:wrapTight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3544570</wp:posOffset>
            </wp:positionH>
            <wp:positionV relativeFrom="paragraph">
              <wp:posOffset>1270</wp:posOffset>
            </wp:positionV>
            <wp:extent cx="929005" cy="808355"/>
            <wp:effectExtent l="0" t="0" r="0" b="0"/>
            <wp:wrapNone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5153660</wp:posOffset>
            </wp:positionH>
            <wp:positionV relativeFrom="paragraph">
              <wp:posOffset>635</wp:posOffset>
            </wp:positionV>
            <wp:extent cx="713105" cy="869950"/>
            <wp:effectExtent l="0" t="0" r="0" b="0"/>
            <wp:wrapTight wrapText="bothSides">
              <wp:wrapPolygon edited="0">
                <wp:start x="-46" y="0"/>
                <wp:lineTo x="-46" y="14043"/>
                <wp:lineTo x="2217" y="17746"/>
                <wp:lineTo x="2217" y="18121"/>
                <wp:lineTo x="8096" y="21082"/>
                <wp:lineTo x="8553" y="21082"/>
                <wp:lineTo x="13069" y="21082"/>
                <wp:lineTo x="13527" y="21082"/>
                <wp:lineTo x="19406" y="18121"/>
                <wp:lineTo x="19406" y="17746"/>
                <wp:lineTo x="21210" y="14417"/>
                <wp:lineTo x="21210" y="0"/>
                <wp:lineTo x="-46" y="0"/>
              </wp:wrapPolygon>
            </wp:wrapTight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suppressAutoHyphens w:val="false"/>
        <w:spacing w:lineRule="atLeast" w:line="102" w:before="100" w:after="0"/>
        <w:jc w:val="center"/>
        <w:rPr>
          <w:rFonts w:ascii="Times New Roman" w:hAnsi="Times New Roman"/>
          <w:b/>
          <w:bCs/>
          <w:i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</w:r>
    </w:p>
    <w:p>
      <w:pPr>
        <w:pStyle w:val="Standard"/>
        <w:suppressAutoHyphens w:val="false"/>
        <w:spacing w:lineRule="atLeast" w:line="102" w:before="100" w:after="0"/>
        <w:jc w:val="center"/>
        <w:rPr>
          <w:rFonts w:ascii="Times New Roman" w:hAnsi="Times New Roman"/>
          <w:b/>
          <w:bCs/>
          <w:i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</w:r>
      <w:bookmarkStart w:id="0" w:name="_GoBack"/>
      <w:bookmarkStart w:id="1" w:name="_GoBack"/>
      <w:bookmarkEnd w:id="1"/>
    </w:p>
    <w:p>
      <w:pPr>
        <w:pStyle w:val="Standard"/>
        <w:suppressAutoHyphens w:val="false"/>
        <w:spacing w:lineRule="atLeast" w:line="102" w:before="100" w:after="0"/>
        <w:jc w:val="center"/>
        <w:rPr>
          <w:rFonts w:ascii="Times New Roman" w:hAnsi="Times New Roman"/>
          <w:b/>
          <w:bCs/>
          <w:i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object>
          <v:shapetype id="_x0000_tole_rId6" coordsize="21600,21600" o:spt="ole_rId6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6" type="_x0000_tole_rId6" style="width:286.5pt;height:57.75pt;mso-wrap-distance-right:0pt" filled="f" o:ole="">
            <v:imagedata r:id="rId7" o:title=""/>
          </v:shape>
          <o:OLEObject Type="Embed" ProgID="" ShapeID="ole_rId6" DrawAspect="Content" ObjectID="_1571855278" r:id="rId6"/>
        </w:object>
      </w:r>
    </w:p>
    <w:p>
      <w:pPr>
        <w:pStyle w:val="Standard"/>
        <w:suppressAutoHyphens w:val="false"/>
        <w:spacing w:lineRule="atLeast" w:line="102" w:before="100" w:after="0"/>
        <w:jc w:val="center"/>
        <w:rPr>
          <w:rFonts w:ascii="Times New Roman" w:hAnsi="Times New Roman"/>
          <w:b/>
          <w:bCs/>
          <w:i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</w:r>
    </w:p>
    <w:p>
      <w:pPr>
        <w:pStyle w:val="Standard"/>
        <w:suppressAutoHyphens w:val="false"/>
        <w:spacing w:lineRule="atLeast" w:line="102" w:before="100" w:after="0"/>
        <w:jc w:val="center"/>
        <w:rPr>
          <w:rFonts w:ascii="Times New Roman" w:hAnsi="Times New Roman"/>
          <w:b/>
          <w:bCs/>
          <w:i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>REGULAMIN</w:t>
      </w:r>
    </w:p>
    <w:p>
      <w:pPr>
        <w:pStyle w:val="Standard"/>
        <w:suppressAutoHyphens w:val="false"/>
        <w:spacing w:lineRule="atLeast" w:line="102" w:before="100" w:after="0"/>
        <w:jc w:val="center"/>
        <w:rPr>
          <w:rFonts w:ascii="Times New Roman" w:hAnsi="Times New Roman"/>
          <w:b/>
          <w:bCs/>
          <w:i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>Impreza Integracyjna ,,Spotkanie Przyjaciół’’</w:t>
      </w:r>
    </w:p>
    <w:p>
      <w:pPr>
        <w:pStyle w:val="Standard"/>
        <w:suppressAutoHyphens w:val="false"/>
        <w:spacing w:lineRule="atLeast" w:line="102" w:before="100" w:after="0"/>
        <w:jc w:val="center"/>
        <w:rPr>
          <w:rFonts w:ascii="Times New Roman" w:hAnsi="Times New Roman"/>
          <w:b/>
          <w:bCs/>
          <w:i/>
          <w:i/>
          <w:iCs/>
          <w:lang w:eastAsia="pl-PL"/>
        </w:rPr>
      </w:pPr>
      <w:r>
        <w:rPr>
          <w:rFonts w:ascii="Times New Roman" w:hAnsi="Times New Roman"/>
          <w:b/>
          <w:bCs/>
          <w:i/>
          <w:iCs/>
          <w:lang w:eastAsia="pl-PL"/>
        </w:rPr>
        <w:t>16.09.2023r.</w:t>
      </w:r>
    </w:p>
    <w:p>
      <w:pPr>
        <w:pStyle w:val="Standard"/>
        <w:suppressAutoHyphens w:val="false"/>
        <w:spacing w:lineRule="auto" w:line="276" w:before="100" w:after="0"/>
        <w:jc w:val="center"/>
        <w:rPr>
          <w:rFonts w:ascii="Times New Roman" w:hAnsi="Times New Roman"/>
          <w:spacing w:val="16"/>
          <w:lang w:eastAsia="pl-PL"/>
        </w:rPr>
      </w:pPr>
      <w:r>
        <w:rPr>
          <w:rFonts w:ascii="Times New Roman" w:hAnsi="Times New Roman"/>
          <w:spacing w:val="16"/>
          <w:lang w:eastAsia="pl-PL"/>
        </w:rPr>
      </w:r>
    </w:p>
    <w:p>
      <w:pPr>
        <w:pStyle w:val="Standard"/>
        <w:suppressAutoHyphens w:val="false"/>
        <w:spacing w:lineRule="auto" w:line="276" w:before="100" w:after="14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  <w:t>Impreza Integracyjna ,,Spotkanie Przyjaciół’’ jest kontynuacją realizowanej przez 20 lat Regionalnej Imprezy Integracyjnej ,,Spotkanie Przyjaciół’’. Organizowana impreza składa się z trzech działań:</w:t>
      </w:r>
    </w:p>
    <w:p>
      <w:pPr>
        <w:pStyle w:val="Normal"/>
        <w:jc w:val="both"/>
        <w:rPr/>
      </w:pPr>
      <w:r>
        <w:rPr/>
        <w:t>1. Uroczyste rozpoczęcie imprezy pn. " Spotkanie Przyjaciół" na Rynku w Wieruszowie w Alei</w:t>
      </w:r>
    </w:p>
    <w:p>
      <w:pPr>
        <w:pStyle w:val="Normal"/>
        <w:jc w:val="both"/>
        <w:rPr/>
      </w:pPr>
      <w:r>
        <w:rPr/>
        <w:t>Olimpijczyków i Paraolimpijczyków oraz odsłonięcie kolejnych tablic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Konkurencje sportowo - rekreacyjne dla osób z niepełnosprawnościami, które będą się odbywały</w:t>
      </w:r>
    </w:p>
    <w:p>
      <w:pPr>
        <w:pStyle w:val="Normal"/>
        <w:jc w:val="both"/>
        <w:rPr/>
      </w:pPr>
      <w:r>
        <w:rPr/>
        <w:t>na Stadionie Sportowym Gminnego Ośrodka Sportu i Turystyki w Wieruszowie.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Prezentacje artystyczne i wystawiennicze oraz wspólna zabawa o charakterze ćwiczeń</w:t>
      </w:r>
    </w:p>
    <w:p>
      <w:pPr>
        <w:pStyle w:val="Normal"/>
        <w:suppressAutoHyphens w:val="false"/>
        <w:spacing w:lineRule="auto" w:line="276" w:before="100" w:after="142"/>
        <w:jc w:val="both"/>
        <w:rPr/>
      </w:pPr>
      <w:r>
        <w:rPr/>
        <w:t>rekreacyjno - muzycznych.</w:t>
      </w:r>
    </w:p>
    <w:p>
      <w:pPr>
        <w:pStyle w:val="Normal"/>
        <w:spacing w:lineRule="auto" w:line="276"/>
        <w:jc w:val="both"/>
        <w:rPr>
          <w:rFonts w:eastAsia="Cambria Math"/>
          <w:b/>
          <w:bCs/>
          <w:color w:val="C9211E"/>
          <w:kern w:val="2"/>
          <w:sz w:val="20"/>
          <w:szCs w:val="20"/>
          <w:lang w:eastAsia="en-US"/>
        </w:rPr>
      </w:pPr>
      <w:r>
        <w:rPr>
          <w:rFonts w:eastAsia="Cambria Math"/>
          <w:b/>
          <w:bCs/>
          <w:color w:val="C9211E"/>
          <w:kern w:val="2"/>
          <w:sz w:val="20"/>
          <w:szCs w:val="20"/>
          <w:lang w:eastAsia="en-US"/>
        </w:rPr>
      </w:r>
    </w:p>
    <w:p>
      <w:pPr>
        <w:pStyle w:val="Standard"/>
        <w:suppressAutoHyphens w:val="false"/>
        <w:spacing w:lineRule="auto" w:line="276" w:before="100" w:after="0"/>
        <w:jc w:val="both"/>
        <w:rPr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u w:val="single"/>
          <w:lang w:eastAsia="pl-PL"/>
        </w:rPr>
        <w:t>I. Miejsce i termin: 16.09.2023r., godz. 11.00.</w:t>
      </w:r>
    </w:p>
    <w:p>
      <w:pPr>
        <w:pStyle w:val="Standard"/>
        <w:suppressAutoHyphens w:val="false"/>
        <w:spacing w:lineRule="auto" w:line="276" w:before="100" w:after="198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lang w:eastAsia="pl-PL"/>
        </w:rPr>
        <w:t>Miejsce zbiórki i odprawy drużyn – Rynek w Wieruszowie, gdzie odbędzie się odsłonięcie tablic olimpijczyka i paraolimpijczyka. We wspólnym korowodzie drużyn, wolontariuszy i gości, przejście na stadion GOSIT, gdzie odbędzie się wspólny integracyjny bieg i konkurencje sportowe w parku.  W razie pogody deszczowej, konkurencje zostaną przeprowadzone w hali namiotowej ( lodowisko ) przy parku na ul. Sportowej. Program minutowy zostanie przedstawiony na odprawie drużyn.</w:t>
      </w:r>
    </w:p>
    <w:p>
      <w:pPr>
        <w:pStyle w:val="Textbody"/>
        <w:suppressAutoHyphens w:val="false"/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lang w:eastAsia="pl-PL" w:bidi="ar-SA"/>
        </w:rPr>
        <w:t>Drużyna powinna liczyć nie więcej niż 10 osób. Każdy zawodnik może startować w jednej konkurencji indywidualnej oraz w Szalonym pociągu. Dodatkowo może wziąć udział w przeciąganiu liny. Osoby na wózkach mogą brać udział w rzucie woreczkiem oraz w ringo. W przypadku Szalonego pociągu i przeciągania liny, każda placówka może wystawić tylko jedną drużynę mieszaną (kobiety/mężczyźni, dziewczęta/chłopcy).</w:t>
      </w:r>
    </w:p>
    <w:p>
      <w:pPr>
        <w:pStyle w:val="Standard"/>
        <w:suppressAutoHyphens w:val="false"/>
        <w:spacing w:lineRule="auto" w:line="276" w:before="100" w:after="0"/>
        <w:jc w:val="both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II. Konkurencje:</w:t>
      </w:r>
    </w:p>
    <w:p>
      <w:pPr>
        <w:pStyle w:val="Standard"/>
        <w:suppressAutoHyphens w:val="false"/>
        <w:spacing w:lineRule="auto" w:line="276" w:before="100" w:after="0"/>
        <w:jc w:val="both"/>
        <w:rPr/>
      </w:pPr>
      <w:r>
        <w:rPr>
          <w:rFonts w:ascii="Times New Roman" w:hAnsi="Times New Roman"/>
          <w:b/>
          <w:bCs/>
          <w:i/>
          <w:iCs/>
          <w:u w:val="single"/>
          <w:lang w:eastAsia="pl-PL"/>
        </w:rPr>
        <w:t xml:space="preserve">indywidualne: </w:t>
      </w:r>
      <w:r>
        <w:rPr>
          <w:rFonts w:ascii="Times New Roman" w:hAnsi="Times New Roman"/>
          <w:lang w:eastAsia="pl-PL"/>
        </w:rPr>
        <w:t>skok w dal z miejsca kobiet/dziewcząt, skok w dal z miejsca mężczyzn/chłopców, tor przeszkód kobiet/dziewcząt, tor przeszkód mężczyzn/chłopców, r</w:t>
      </w:r>
      <w:bookmarkStart w:id="2" w:name="__DdeLink__170_1813273993"/>
      <w:r>
        <w:rPr>
          <w:rFonts w:ascii="Times New Roman" w:hAnsi="Times New Roman"/>
          <w:lang w:eastAsia="pl-PL"/>
        </w:rPr>
        <w:t xml:space="preserve">zut woreczkiem do hula-hop </w:t>
      </w:r>
      <w:bookmarkEnd w:id="2"/>
      <w:r>
        <w:rPr>
          <w:rFonts w:ascii="Times New Roman" w:hAnsi="Times New Roman"/>
          <w:lang w:eastAsia="pl-PL"/>
        </w:rPr>
        <w:t>(na wózkach kobiet/dziewcząt), rzut woreczkiem do hula-hop (na wózkach mężczyzn/chłopców), ringo na wózkach kobiet/dziewcząt, ringo na wózkach mężczyzn/chłopców.</w:t>
      </w:r>
    </w:p>
    <w:p>
      <w:pPr>
        <w:pStyle w:val="Textbody"/>
        <w:rPr/>
      </w:pPr>
      <w:r>
        <w:rPr>
          <w:rFonts w:ascii="Times New Roman" w:hAnsi="Times New Roman"/>
          <w:b/>
          <w:bCs/>
          <w:u w:val="single"/>
          <w:lang w:eastAsia="pl-PL"/>
        </w:rPr>
        <w:t>g</w:t>
      </w:r>
      <w:r>
        <w:rPr>
          <w:rFonts w:ascii="Times New Roman" w:hAnsi="Times New Roman"/>
          <w:b/>
          <w:bCs/>
          <w:i/>
          <w:iCs/>
          <w:u w:val="single"/>
          <w:lang w:eastAsia="pl-PL"/>
        </w:rPr>
        <w:t xml:space="preserve">rupowe: </w:t>
      </w:r>
      <w:r>
        <w:rPr>
          <w:rFonts w:ascii="Times New Roman" w:hAnsi="Times New Roman"/>
          <w:lang w:eastAsia="pl-PL"/>
        </w:rPr>
        <w:t>szalony pociąg –  5 osób (konkurencja polega na tym, że drużyna ustawia się w rzędzie i podaje sobie piłkę górą z rąk do rąk. Ostatnia osoba kiedy otrzyma piłkę biegnie na przód kolejki i podaje znów piłkę górą do kolejnej osoby. Zwycięża drużyna z najlepszym czasem),</w:t>
      </w:r>
    </w:p>
    <w:p>
      <w:pPr>
        <w:pStyle w:val="Textbody"/>
        <w:rPr/>
      </w:pPr>
      <w:r>
        <w:rPr>
          <w:rFonts w:ascii="Times New Roman" w:hAnsi="Times New Roman"/>
          <w:lang w:eastAsia="pl-PL"/>
        </w:rPr>
        <w:t>przeciąganie liny (max. 6 osób) będą odbywać się w dwóch kategoriach:</w:t>
      </w:r>
    </w:p>
    <w:p>
      <w:pPr>
        <w:pStyle w:val="Standard"/>
        <w:suppressAutoHyphens w:val="false"/>
        <w:spacing w:lineRule="auto" w:line="276" w:before="10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lang w:eastAsia="pl-PL"/>
        </w:rPr>
        <w:t>Kategoria 1: WTZ, DPS, ŚDS, ZAZ, Spółdzielnia Socjalna (drużyny mieszane – kobiety/mężczyźni)</w:t>
      </w:r>
    </w:p>
    <w:p>
      <w:pPr>
        <w:pStyle w:val="Standard"/>
        <w:suppressAutoHyphens w:val="false"/>
        <w:spacing w:lineRule="auto" w:line="276" w:before="10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lang w:eastAsia="pl-PL"/>
        </w:rPr>
        <w:t>Kategoria 2: Szkolnictwo specjalne, placówki pozarządowe realizujące program terapeutyczno – rehabilitacyjny dla dzieci ( drużyny mieszane - dziewczęta i chłopcy).</w:t>
      </w:r>
    </w:p>
    <w:p>
      <w:pPr>
        <w:pStyle w:val="Standard"/>
        <w:suppressAutoHyphens w:val="false"/>
        <w:spacing w:lineRule="auto" w:line="276" w:before="100" w:after="0"/>
        <w:jc w:val="both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III. Warunki uczestnictwa:</w:t>
      </w:r>
    </w:p>
    <w:p>
      <w:pPr>
        <w:pStyle w:val="Standard"/>
        <w:suppressAutoHyphens w:val="false"/>
        <w:spacing w:lineRule="auto" w:line="276" w:before="100"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projekcie mogą brać udział uczestnicy Warsztatów Terapii Zajęciowej, Środowiskowych Domów Samopomocy Społecznej, Domów Pomocy Społecznej, pracownicy Zakładu Aktywności Zawodowej oraz dzieci ze szkół specjalnych i placówek pozarządowych realizujących programy terapeutyczno – rehabilitacyjne, Rodzinnych Domów Dziecka, Spółdzielni Socjalnej oraz indywidualne osoby zgłoszone przed imprezą.</w:t>
      </w:r>
    </w:p>
    <w:p>
      <w:pPr>
        <w:pStyle w:val="Standard"/>
        <w:suppressAutoHyphens w:val="false"/>
        <w:spacing w:lineRule="auto" w:line="276" w:before="100" w:after="0"/>
        <w:jc w:val="both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IV. Limity i ograniczenia startowe:</w:t>
      </w:r>
    </w:p>
    <w:p>
      <w:pPr>
        <w:pStyle w:val="Standard"/>
        <w:suppressAutoHyphens w:val="false"/>
        <w:spacing w:lineRule="auto" w:line="276" w:before="100" w:after="0"/>
        <w:jc w:val="both"/>
        <w:rPr/>
      </w:pPr>
      <w:r>
        <w:rPr>
          <w:rFonts w:ascii="Times New Roman" w:hAnsi="Times New Roman"/>
          <w:b/>
          <w:bCs/>
          <w:lang w:eastAsia="pl-PL"/>
        </w:rPr>
        <w:t xml:space="preserve">- </w:t>
      </w:r>
      <w:r>
        <w:rPr>
          <w:rFonts w:ascii="Times New Roman" w:hAnsi="Times New Roman"/>
          <w:lang w:eastAsia="pl-PL"/>
        </w:rPr>
        <w:t>dopuszcza się udział zespołów: maksymalnie 10 zawodników.</w:t>
      </w:r>
    </w:p>
    <w:p>
      <w:pPr>
        <w:pStyle w:val="Standard"/>
        <w:suppressAutoHyphens w:val="false"/>
        <w:spacing w:lineRule="auto" w:line="276" w:before="100" w:after="0"/>
        <w:jc w:val="both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V. Sposób przeprowadzania zawodów i program minutowy podany będzie na odprawie technicznej w dniu imprezy o godz. 11.00..</w:t>
      </w:r>
    </w:p>
    <w:p>
      <w:pPr>
        <w:pStyle w:val="Standard"/>
        <w:suppressAutoHyphens w:val="false"/>
        <w:spacing w:lineRule="auto" w:line="276" w:before="100" w:after="0"/>
        <w:jc w:val="both"/>
        <w:rPr>
          <w:rFonts w:ascii="Times New Roman" w:hAnsi="Times New Roman"/>
          <w:b/>
          <w:bCs/>
          <w:u w:val="single"/>
          <w:lang w:eastAsia="pl-PL"/>
        </w:rPr>
      </w:pPr>
      <w:r>
        <w:rPr>
          <w:rFonts w:ascii="Times New Roman" w:hAnsi="Times New Roman"/>
          <w:b/>
          <w:bCs/>
          <w:u w:val="single"/>
          <w:lang w:eastAsia="pl-PL"/>
        </w:rPr>
        <w:t>VI. Upominki i wyżywienie</w:t>
      </w:r>
    </w:p>
    <w:p>
      <w:pPr>
        <w:pStyle w:val="Standard"/>
        <w:suppressAutoHyphens w:val="false"/>
        <w:spacing w:lineRule="auto" w:line="276" w:before="100" w:after="14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Drużynom zostaną wręczone puchary, dyplomy i nagrody drużynowe. Wszyscy uczestnicy otrzymują medale i upominki. Wyżywienie realizowane będzie na terenie WTZ, naprzeciwko stadionu pod zadaszeniem, bądź w pomieszczeniu. </w:t>
      </w:r>
    </w:p>
    <w:p>
      <w:pPr>
        <w:pStyle w:val="Standard"/>
        <w:suppressAutoHyphens w:val="false"/>
        <w:spacing w:lineRule="auto" w:line="276" w:before="100" w:after="0"/>
        <w:jc w:val="both"/>
        <w:rPr/>
      </w:pPr>
      <w:r>
        <w:rPr>
          <w:rFonts w:ascii="Times New Roman" w:hAnsi="Times New Roman"/>
          <w:b/>
          <w:bCs/>
          <w:u w:val="single"/>
          <w:lang w:eastAsia="pl-PL"/>
        </w:rPr>
        <w:t>VII. Zasady finansowania</w:t>
      </w:r>
      <w:r>
        <w:rPr>
          <w:rFonts w:ascii="Times New Roman" w:hAnsi="Times New Roman"/>
          <w:u w:val="single"/>
          <w:lang w:eastAsia="pl-PL"/>
        </w:rPr>
        <w:t>:</w:t>
      </w:r>
    </w:p>
    <w:p>
      <w:pPr>
        <w:pStyle w:val="Standard"/>
        <w:spacing w:lineRule="auto" w:line="276"/>
        <w:jc w:val="both"/>
        <w:rPr/>
      </w:pPr>
      <w:r>
        <w:rPr>
          <w:rFonts w:ascii="Times New Roman" w:hAnsi="Times New Roman"/>
          <w:bCs/>
        </w:rPr>
        <w:t xml:space="preserve">Osoby z niepełnosprawnością nie ponoszą kosztów wpisowego. </w:t>
      </w:r>
      <w:r>
        <w:rPr>
          <w:rFonts w:ascii="Times New Roman" w:hAnsi="Times New Roman"/>
          <w:lang w:eastAsia="pl-PL"/>
        </w:rPr>
        <w:t>Uczestnicy przyjeżdżają na własny koszt.</w:t>
      </w:r>
    </w:p>
    <w:p>
      <w:pPr>
        <w:pStyle w:val="Standard"/>
        <w:suppressAutoHyphens w:val="false"/>
        <w:spacing w:lineRule="auto" w:line="276" w:before="100" w:after="0"/>
        <w:jc w:val="both"/>
        <w:rPr/>
      </w:pPr>
      <w:r>
        <w:rPr>
          <w:rFonts w:ascii="Times New Roman" w:hAnsi="Times New Roman"/>
          <w:b/>
          <w:bCs/>
          <w:u w:val="single"/>
          <w:lang w:eastAsia="pl-PL"/>
        </w:rPr>
        <w:t>VII</w:t>
      </w:r>
      <w:r>
        <w:rPr>
          <w:rFonts w:ascii="Times New Roman" w:hAnsi="Times New Roman"/>
          <w:b/>
          <w:bCs/>
          <w:color w:val="000000"/>
          <w:u w:val="single"/>
          <w:lang w:eastAsia="pl-PL"/>
        </w:rPr>
        <w:t>I. Oświadczenia o stanie zdrowia osób z niepełnosprawnością oraz Zgody na przetwarzanie danych należy wypełnić i odesłać na nasz adres.</w:t>
      </w:r>
    </w:p>
    <w:p>
      <w:pPr>
        <w:pStyle w:val="Standard"/>
        <w:suppressAutoHyphens w:val="false"/>
        <w:spacing w:lineRule="auto" w:line="276" w:before="100" w:after="0"/>
        <w:jc w:val="both"/>
        <w:rPr>
          <w:rFonts w:ascii="Times New Roman" w:hAnsi="Times New Roman"/>
          <w:b/>
          <w:bCs/>
          <w:i/>
          <w:i/>
          <w:iCs/>
          <w:u w:val="single"/>
          <w:lang w:eastAsia="pl-PL"/>
        </w:rPr>
      </w:pPr>
      <w:r>
        <w:rPr>
          <w:rFonts w:ascii="Times New Roman" w:hAnsi="Times New Roman"/>
          <w:b/>
          <w:bCs/>
          <w:i/>
          <w:iCs/>
          <w:u w:val="single"/>
          <w:lang w:eastAsia="pl-PL"/>
        </w:rPr>
        <w:t>Organizatorzy zastrzegają sobie prawo do wprowadzania drobnych zmian regulaminowych lub programowych, które będą ogłoszone na odprawie technicznej.</w:t>
      </w:r>
    </w:p>
    <w:p>
      <w:pPr>
        <w:pStyle w:val="Textbodyindent"/>
        <w:spacing w:lineRule="auto" w:line="276"/>
        <w:jc w:val="both"/>
        <w:rPr>
          <w:rFonts w:ascii="Times New Roman" w:hAnsi="Times New Roman"/>
          <w:bCs/>
          <w:i/>
          <w:i/>
          <w:lang w:eastAsia="pl-PL"/>
        </w:rPr>
      </w:pPr>
      <w:r>
        <w:rPr>
          <w:rFonts w:ascii="Times New Roman" w:hAnsi="Times New Roman"/>
          <w:bCs/>
          <w:i/>
          <w:lang w:eastAsia="pl-PL"/>
        </w:rPr>
      </w:r>
    </w:p>
    <w:p>
      <w:pPr>
        <w:pStyle w:val="Textbodyindent"/>
        <w:spacing w:lineRule="auto" w:line="276"/>
        <w:jc w:val="both"/>
        <w:rPr/>
      </w:pPr>
      <w:r>
        <w:rPr>
          <w:rFonts w:ascii="Times New Roman" w:hAnsi="Times New Roman"/>
          <w:bCs/>
          <w:u w:val="single"/>
        </w:rPr>
        <w:t>Szczegółowe informacje dotyczące programu imprezy, sposobu zgłaszania, udzielają pracownicy WTZ TPD Wieruszów Pani Marta Matuszczyk 62 78 42 535  (kom.667-870-189), Paulina Dąbrowska (kom. 724-542-318) oraz ZAZ/SIKOS Pani Agnieszka Michta (kom.501-675-385).</w:t>
      </w:r>
    </w:p>
    <w:p>
      <w:pPr>
        <w:pStyle w:val="Textbodyindent"/>
        <w:spacing w:lineRule="auto" w:line="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spacing w:lineRule="auto" w:line="276"/>
        <w:ind w:left="1068" w:hang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nadzieją na spotkanie i dobrą zabawę w imieniu organizatorów</w:t>
      </w:r>
    </w:p>
    <w:p>
      <w:pPr>
        <w:pStyle w:val="Standard"/>
        <w:spacing w:lineRule="auto" w:line="276"/>
        <w:ind w:left="1068" w:hang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serdecznie zapraszamy.</w:t>
      </w:r>
      <w:r>
        <w:rPr>
          <w:rFonts w:ascii="Times New Roman" w:hAnsi="Times New Roman"/>
          <w:bCs/>
        </w:rPr>
        <w:t xml:space="preserve">                     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4"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f24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sid w:val="008c7962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andard" w:customStyle="1">
    <w:name w:val="Standard"/>
    <w:qFormat/>
    <w:rsid w:val="008c7962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8c7962"/>
    <w:pPr>
      <w:spacing w:lineRule="auto" w:line="288" w:before="0" w:after="140"/>
    </w:pPr>
    <w:rPr/>
  </w:style>
  <w:style w:type="paragraph" w:styleId="Textbodyindent" w:customStyle="1">
    <w:name w:val="Text body indent"/>
    <w:basedOn w:val="Standard"/>
    <w:qFormat/>
    <w:rsid w:val="008c7962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8c7962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oleObject" Target="embeddings/oleObject1.bin"/><Relationship Id="rId7" Type="http://schemas.openxmlformats.org/officeDocument/2006/relationships/image" Target="media/image5.w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Application>LibreOffice/7.5.2.2$Windows_X86_64 LibreOffice_project/53bb9681a964705cf672590721dbc85eb4d0c3a2</Application>
  <AppVersion>15.0000</AppVersion>
  <Pages>2</Pages>
  <Words>544</Words>
  <Characters>3687</Characters>
  <CharactersWithSpaces>4282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2022-08-12T07:22:00Z</dcterms:created>
  <dc:creator>Pracownik</dc:creator>
  <dc:description/>
  <dc:language>pl-PL</dc:language>
  <cp:lastModifiedBy/>
  <cp:lastPrinted>2022-08-29T10:29:00Z</cp:lastPrinted>
  <dcterms:modified xsi:type="dcterms:W3CDTF">2023-08-29T14:22:51Z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